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31" w:rsidRDefault="00BA5F31" w:rsidP="00BA5F31">
      <w:pPr>
        <w:rPr>
          <w:sz w:val="28"/>
          <w:szCs w:val="28"/>
        </w:rPr>
      </w:pPr>
      <w:r>
        <w:rPr>
          <w:sz w:val="28"/>
          <w:szCs w:val="28"/>
        </w:rPr>
        <w:t>Propozycje zajęć i zabaw dla WWR p. Renaty</w:t>
      </w:r>
    </w:p>
    <w:p w:rsidR="00BA5F31" w:rsidRDefault="00BA5F31" w:rsidP="00BA5F31">
      <w:pPr>
        <w:rPr>
          <w:sz w:val="28"/>
          <w:szCs w:val="28"/>
        </w:rPr>
      </w:pPr>
    </w:p>
    <w:p w:rsidR="00BA5F31" w:rsidRDefault="00BA5F31" w:rsidP="00BA5F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Piszemy na kartce literę, cyfrę, imię (grubym pisakiem,  w miarę widocznym) dajemy dziecku fasolkę, guziki lub większe korale, zadaniem dziecka jest poukładanie guzików po linii napisanej cyfry.</w:t>
      </w:r>
    </w:p>
    <w:p w:rsidR="00BA5F31" w:rsidRDefault="00BA5F31" w:rsidP="00BA5F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Tniemy stare gazety, reklamy na początku dowolnie z czasem wycinamy np. obrazek lub coś innego co zainteresowało dziecko.</w:t>
      </w:r>
    </w:p>
    <w:p w:rsidR="00BA5F31" w:rsidRPr="00B074B2" w:rsidRDefault="00BA5F31" w:rsidP="00BA5F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nauki części ciała proponuję piosenki z pokazywaniem – Głowa robi tak, tak; Głowa ramiona.</w:t>
      </w:r>
    </w:p>
    <w:p w:rsidR="00626C12" w:rsidRDefault="00626C12">
      <w:bookmarkStart w:id="0" w:name="_GoBack"/>
      <w:bookmarkEnd w:id="0"/>
    </w:p>
    <w:sectPr w:rsidR="0062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BCE"/>
    <w:multiLevelType w:val="hybridMultilevel"/>
    <w:tmpl w:val="99C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C"/>
    <w:rsid w:val="00626C12"/>
    <w:rsid w:val="00BA5F31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B5D4-4304-4095-858F-C232632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</dc:creator>
  <cp:keywords/>
  <dc:description/>
  <cp:lastModifiedBy>orew</cp:lastModifiedBy>
  <cp:revision>2</cp:revision>
  <dcterms:created xsi:type="dcterms:W3CDTF">2020-03-27T10:47:00Z</dcterms:created>
  <dcterms:modified xsi:type="dcterms:W3CDTF">2020-03-27T10:47:00Z</dcterms:modified>
</cp:coreProperties>
</file>